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055"/>
        <w:gridCol w:w="1107"/>
        <w:gridCol w:w="2862"/>
        <w:gridCol w:w="5245"/>
      </w:tblGrid>
      <w:tr w:rsidR="00CA32DA" w:rsidTr="00A017B7">
        <w:trPr>
          <w:cantSplit/>
        </w:trPr>
        <w:tc>
          <w:tcPr>
            <w:tcW w:w="3162" w:type="dxa"/>
            <w:gridSpan w:val="2"/>
            <w:shd w:val="clear" w:color="auto" w:fill="CCCCCC"/>
          </w:tcPr>
          <w:p w:rsidR="00CA32DA" w:rsidRDefault="00CA32DA">
            <w:pPr>
              <w:rPr>
                <w:b/>
                <w:bCs/>
              </w:rPr>
            </w:pPr>
            <w:r>
              <w:rPr>
                <w:b/>
                <w:bCs/>
              </w:rPr>
              <w:t>Trieda:</w:t>
            </w:r>
          </w:p>
        </w:tc>
        <w:tc>
          <w:tcPr>
            <w:tcW w:w="8107" w:type="dxa"/>
            <w:gridSpan w:val="2"/>
          </w:tcPr>
          <w:p w:rsidR="00CA32DA" w:rsidRPr="00A017B7" w:rsidRDefault="00471554">
            <w:pPr>
              <w:rPr>
                <w:bCs/>
              </w:rPr>
            </w:pPr>
            <w:r w:rsidRPr="00A017B7">
              <w:rPr>
                <w:bCs/>
              </w:rPr>
              <w:t>VIII. A</w:t>
            </w:r>
          </w:p>
        </w:tc>
      </w:tr>
      <w:tr w:rsidR="00CA32DA" w:rsidTr="00A017B7">
        <w:trPr>
          <w:cantSplit/>
        </w:trPr>
        <w:tc>
          <w:tcPr>
            <w:tcW w:w="3162" w:type="dxa"/>
            <w:gridSpan w:val="2"/>
            <w:shd w:val="clear" w:color="auto" w:fill="CCCCCC"/>
          </w:tcPr>
          <w:p w:rsidR="00CA32DA" w:rsidRDefault="00CA32DA">
            <w:pPr>
              <w:rPr>
                <w:b/>
                <w:bCs/>
              </w:rPr>
            </w:pPr>
            <w:r>
              <w:rPr>
                <w:b/>
                <w:bCs/>
              </w:rPr>
              <w:t>Predmet:</w:t>
            </w:r>
          </w:p>
        </w:tc>
        <w:tc>
          <w:tcPr>
            <w:tcW w:w="8107" w:type="dxa"/>
            <w:gridSpan w:val="2"/>
          </w:tcPr>
          <w:p w:rsidR="00CA32DA" w:rsidRPr="00A017B7" w:rsidRDefault="00471554">
            <w:pPr>
              <w:rPr>
                <w:bCs/>
              </w:rPr>
            </w:pPr>
            <w:r w:rsidRPr="00A017B7">
              <w:rPr>
                <w:bCs/>
              </w:rPr>
              <w:t>Slovenský jazyk</w:t>
            </w:r>
            <w:r w:rsidR="00A017B7">
              <w:rPr>
                <w:bCs/>
              </w:rPr>
              <w:t>-čítanie</w:t>
            </w:r>
          </w:p>
        </w:tc>
      </w:tr>
      <w:tr w:rsidR="00CA32DA" w:rsidTr="00A017B7">
        <w:trPr>
          <w:cantSplit/>
        </w:trPr>
        <w:tc>
          <w:tcPr>
            <w:tcW w:w="3162" w:type="dxa"/>
            <w:gridSpan w:val="2"/>
            <w:shd w:val="clear" w:color="auto" w:fill="CCCCCC"/>
          </w:tcPr>
          <w:p w:rsidR="00CA32DA" w:rsidRDefault="006A560D">
            <w:pPr>
              <w:rPr>
                <w:b/>
                <w:bCs/>
              </w:rPr>
            </w:pPr>
            <w:r>
              <w:rPr>
                <w:b/>
                <w:bCs/>
              </w:rPr>
              <w:t>Učivo</w:t>
            </w:r>
            <w:r w:rsidR="00CA32DA">
              <w:rPr>
                <w:b/>
                <w:bCs/>
              </w:rPr>
              <w:t>:</w:t>
            </w:r>
          </w:p>
        </w:tc>
        <w:tc>
          <w:tcPr>
            <w:tcW w:w="8107" w:type="dxa"/>
            <w:gridSpan w:val="2"/>
          </w:tcPr>
          <w:p w:rsidR="00CA32DA" w:rsidRPr="00A017B7" w:rsidRDefault="00A017B7">
            <w:pPr>
              <w:rPr>
                <w:bCs/>
              </w:rPr>
            </w:pPr>
            <w:r w:rsidRPr="00A017B7">
              <w:rPr>
                <w:bCs/>
              </w:rPr>
              <w:t>Príbeh cukru</w:t>
            </w:r>
          </w:p>
        </w:tc>
      </w:tr>
      <w:tr w:rsidR="00CA32DA" w:rsidTr="00A017B7">
        <w:trPr>
          <w:cantSplit/>
          <w:trHeight w:val="370"/>
        </w:trPr>
        <w:tc>
          <w:tcPr>
            <w:tcW w:w="3162" w:type="dxa"/>
            <w:gridSpan w:val="2"/>
            <w:vMerge w:val="restart"/>
            <w:shd w:val="clear" w:color="auto" w:fill="CCCCCC"/>
          </w:tcPr>
          <w:p w:rsidR="00CA32DA" w:rsidRDefault="006A560D">
            <w:pPr>
              <w:rPr>
                <w:b/>
                <w:bCs/>
              </w:rPr>
            </w:pPr>
            <w:r>
              <w:rPr>
                <w:b/>
                <w:bCs/>
              </w:rPr>
              <w:t>Ciele</w:t>
            </w:r>
            <w:r w:rsidR="00CA32DA">
              <w:rPr>
                <w:b/>
                <w:bCs/>
              </w:rPr>
              <w:t>:</w:t>
            </w:r>
          </w:p>
          <w:p w:rsidR="00CA32DA" w:rsidRDefault="00CA32DA">
            <w:pPr>
              <w:rPr>
                <w:b/>
                <w:bCs/>
              </w:rPr>
            </w:pPr>
          </w:p>
          <w:p w:rsidR="00CA32DA" w:rsidRDefault="00CA32DA">
            <w:pPr>
              <w:rPr>
                <w:b/>
                <w:bCs/>
              </w:rPr>
            </w:pPr>
          </w:p>
          <w:p w:rsidR="00CA32DA" w:rsidRPr="006A560D" w:rsidRDefault="00CA32DA">
            <w:pPr>
              <w:rPr>
                <w:b/>
                <w:bCs/>
                <w:sz w:val="20"/>
              </w:rPr>
            </w:pPr>
          </w:p>
        </w:tc>
        <w:tc>
          <w:tcPr>
            <w:tcW w:w="8107" w:type="dxa"/>
            <w:gridSpan w:val="2"/>
          </w:tcPr>
          <w:p w:rsidR="00CA32DA" w:rsidRDefault="00471554">
            <w:pPr>
              <w:rPr>
                <w:b/>
                <w:bCs/>
              </w:rPr>
            </w:pPr>
            <w:r>
              <w:rPr>
                <w:b/>
                <w:bCs/>
              </w:rPr>
              <w:t>K</w:t>
            </w:r>
            <w:r w:rsidR="00CA32DA">
              <w:rPr>
                <w:b/>
                <w:bCs/>
              </w:rPr>
              <w:t>ognitívn</w:t>
            </w:r>
            <w:r w:rsidR="006A560D">
              <w:rPr>
                <w:b/>
                <w:bCs/>
              </w:rPr>
              <w:t>e</w:t>
            </w:r>
            <w:r>
              <w:rPr>
                <w:b/>
                <w:bCs/>
              </w:rPr>
              <w:t>:</w:t>
            </w:r>
            <w:r w:rsidR="00A017B7" w:rsidRPr="00A017B7">
              <w:rPr>
                <w:bCs/>
              </w:rPr>
              <w:t>čítať text artikulačne správne.</w:t>
            </w:r>
          </w:p>
          <w:p w:rsidR="00CA32DA" w:rsidRDefault="00CA32DA">
            <w:pPr>
              <w:rPr>
                <w:b/>
                <w:bCs/>
              </w:rPr>
            </w:pPr>
          </w:p>
        </w:tc>
      </w:tr>
      <w:tr w:rsidR="00CA32DA" w:rsidTr="00A017B7">
        <w:trPr>
          <w:cantSplit/>
          <w:trHeight w:val="370"/>
        </w:trPr>
        <w:tc>
          <w:tcPr>
            <w:tcW w:w="3162" w:type="dxa"/>
            <w:gridSpan w:val="2"/>
            <w:vMerge/>
            <w:shd w:val="clear" w:color="auto" w:fill="CCCCCC"/>
          </w:tcPr>
          <w:p w:rsidR="00CA32DA" w:rsidRDefault="00CA32DA">
            <w:pPr>
              <w:rPr>
                <w:b/>
                <w:bCs/>
              </w:rPr>
            </w:pPr>
          </w:p>
        </w:tc>
        <w:tc>
          <w:tcPr>
            <w:tcW w:w="8107" w:type="dxa"/>
            <w:gridSpan w:val="2"/>
          </w:tcPr>
          <w:p w:rsidR="00CA32DA" w:rsidRPr="00A017B7" w:rsidRDefault="00471554">
            <w:pPr>
              <w:rPr>
                <w:bCs/>
              </w:rPr>
            </w:pPr>
            <w:r>
              <w:rPr>
                <w:b/>
                <w:bCs/>
              </w:rPr>
              <w:t>A</w:t>
            </w:r>
            <w:r w:rsidR="00CA32DA">
              <w:rPr>
                <w:b/>
                <w:bCs/>
              </w:rPr>
              <w:t>fektívn</w:t>
            </w:r>
            <w:r w:rsidR="006A560D">
              <w:rPr>
                <w:b/>
                <w:bCs/>
              </w:rPr>
              <w:t>e</w:t>
            </w:r>
            <w:r>
              <w:rPr>
                <w:b/>
                <w:bCs/>
              </w:rPr>
              <w:t>:</w:t>
            </w:r>
            <w:r w:rsidR="00A017B7">
              <w:rPr>
                <w:bCs/>
              </w:rPr>
              <w:t>uvedomiť si obsah prečítaného textu.</w:t>
            </w:r>
          </w:p>
          <w:p w:rsidR="00CA32DA" w:rsidRDefault="00CA32DA">
            <w:pPr>
              <w:rPr>
                <w:b/>
                <w:bCs/>
              </w:rPr>
            </w:pPr>
          </w:p>
        </w:tc>
      </w:tr>
      <w:tr w:rsidR="00CA32DA" w:rsidTr="00A017B7">
        <w:trPr>
          <w:cantSplit/>
          <w:trHeight w:val="370"/>
        </w:trPr>
        <w:tc>
          <w:tcPr>
            <w:tcW w:w="3162" w:type="dxa"/>
            <w:gridSpan w:val="2"/>
            <w:vMerge/>
            <w:shd w:val="clear" w:color="auto" w:fill="CCCCCC"/>
          </w:tcPr>
          <w:p w:rsidR="00CA32DA" w:rsidRDefault="00CA32DA">
            <w:pPr>
              <w:rPr>
                <w:b/>
                <w:bCs/>
              </w:rPr>
            </w:pPr>
          </w:p>
        </w:tc>
        <w:tc>
          <w:tcPr>
            <w:tcW w:w="8107" w:type="dxa"/>
            <w:gridSpan w:val="2"/>
          </w:tcPr>
          <w:p w:rsidR="00CA32DA" w:rsidRPr="00A017B7" w:rsidRDefault="00471554">
            <w:pPr>
              <w:rPr>
                <w:bCs/>
              </w:rPr>
            </w:pPr>
            <w:r>
              <w:rPr>
                <w:b/>
                <w:bCs/>
              </w:rPr>
              <w:t>P</w:t>
            </w:r>
            <w:r w:rsidR="00CA32DA">
              <w:rPr>
                <w:b/>
                <w:bCs/>
              </w:rPr>
              <w:t>sychomotorick</w:t>
            </w:r>
            <w:r w:rsidR="006A560D">
              <w:rPr>
                <w:b/>
                <w:bCs/>
              </w:rPr>
              <w:t>é</w:t>
            </w:r>
            <w:r>
              <w:rPr>
                <w:b/>
                <w:bCs/>
              </w:rPr>
              <w:t>:</w:t>
            </w:r>
            <w:r w:rsidR="00D840D1">
              <w:rPr>
                <w:bCs/>
              </w:rPr>
              <w:t>prečítať text si text s dodržaním správnej intonácie.</w:t>
            </w:r>
          </w:p>
          <w:p w:rsidR="00CA32DA" w:rsidRDefault="00CA32DA">
            <w:pPr>
              <w:rPr>
                <w:b/>
                <w:bCs/>
              </w:rPr>
            </w:pPr>
          </w:p>
        </w:tc>
      </w:tr>
      <w:tr w:rsidR="00CA32DA" w:rsidTr="00A017B7">
        <w:trPr>
          <w:cantSplit/>
        </w:trPr>
        <w:tc>
          <w:tcPr>
            <w:tcW w:w="3162" w:type="dxa"/>
            <w:gridSpan w:val="2"/>
            <w:shd w:val="clear" w:color="auto" w:fill="CCCCCC"/>
          </w:tcPr>
          <w:p w:rsidR="00CA32DA" w:rsidRDefault="006A560D">
            <w:pPr>
              <w:rPr>
                <w:b/>
                <w:bCs/>
              </w:rPr>
            </w:pPr>
            <w:r>
              <w:rPr>
                <w:b/>
                <w:bCs/>
              </w:rPr>
              <w:t>Vyučovacie metódy</w:t>
            </w:r>
            <w:r w:rsidR="00CA32DA">
              <w:rPr>
                <w:b/>
                <w:bCs/>
              </w:rPr>
              <w:t>:</w:t>
            </w:r>
          </w:p>
          <w:p w:rsidR="008B4655" w:rsidRDefault="008B4655">
            <w:pPr>
              <w:rPr>
                <w:b/>
                <w:bCs/>
              </w:rPr>
            </w:pPr>
          </w:p>
        </w:tc>
        <w:tc>
          <w:tcPr>
            <w:tcW w:w="8107" w:type="dxa"/>
            <w:gridSpan w:val="2"/>
          </w:tcPr>
          <w:p w:rsidR="00CA32DA" w:rsidRPr="00C12046" w:rsidRDefault="00C12046">
            <w:pPr>
              <w:rPr>
                <w:bCs/>
              </w:rPr>
            </w:pPr>
            <w:r>
              <w:rPr>
                <w:bCs/>
              </w:rPr>
              <w:t>slovná, praktická.</w:t>
            </w:r>
          </w:p>
        </w:tc>
      </w:tr>
      <w:tr w:rsidR="00CA32DA" w:rsidTr="00A017B7">
        <w:trPr>
          <w:cantSplit/>
        </w:trPr>
        <w:tc>
          <w:tcPr>
            <w:tcW w:w="3162" w:type="dxa"/>
            <w:gridSpan w:val="2"/>
            <w:shd w:val="clear" w:color="auto" w:fill="CCCCCC"/>
          </w:tcPr>
          <w:p w:rsidR="00CA32DA" w:rsidRDefault="00CA32D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Organizačné formy </w:t>
            </w:r>
            <w:r w:rsidR="006A560D">
              <w:rPr>
                <w:b/>
                <w:bCs/>
              </w:rPr>
              <w:t>vyučovania</w:t>
            </w:r>
            <w:r>
              <w:rPr>
                <w:b/>
                <w:bCs/>
              </w:rPr>
              <w:t>:</w:t>
            </w:r>
          </w:p>
        </w:tc>
        <w:tc>
          <w:tcPr>
            <w:tcW w:w="8107" w:type="dxa"/>
            <w:gridSpan w:val="2"/>
          </w:tcPr>
          <w:p w:rsidR="00CA32DA" w:rsidRPr="00C12046" w:rsidRDefault="00C12046">
            <w:pPr>
              <w:rPr>
                <w:bCs/>
              </w:rPr>
            </w:pPr>
            <w:r>
              <w:rPr>
                <w:bCs/>
              </w:rPr>
              <w:t>Individuálna, skupinová.</w:t>
            </w:r>
          </w:p>
        </w:tc>
      </w:tr>
      <w:tr w:rsidR="00CA32DA" w:rsidTr="00A017B7">
        <w:trPr>
          <w:cantSplit/>
        </w:trPr>
        <w:tc>
          <w:tcPr>
            <w:tcW w:w="3162" w:type="dxa"/>
            <w:gridSpan w:val="2"/>
            <w:shd w:val="clear" w:color="auto" w:fill="CCCCCC"/>
          </w:tcPr>
          <w:p w:rsidR="00CA32DA" w:rsidRDefault="006A560D">
            <w:pPr>
              <w:rPr>
                <w:b/>
                <w:bCs/>
              </w:rPr>
            </w:pPr>
            <w:r>
              <w:rPr>
                <w:b/>
                <w:bCs/>
              </w:rPr>
              <w:t>Medzipredmetové vzťahy a prierezové témy:</w:t>
            </w:r>
          </w:p>
        </w:tc>
        <w:tc>
          <w:tcPr>
            <w:tcW w:w="8107" w:type="dxa"/>
            <w:gridSpan w:val="2"/>
          </w:tcPr>
          <w:p w:rsidR="00CA32DA" w:rsidRPr="00A017B7" w:rsidRDefault="00471554">
            <w:pPr>
              <w:rPr>
                <w:bCs/>
              </w:rPr>
            </w:pPr>
            <w:r w:rsidRPr="00A017B7">
              <w:rPr>
                <w:bCs/>
              </w:rPr>
              <w:t>Vlastiveda, Matematika</w:t>
            </w:r>
          </w:p>
        </w:tc>
      </w:tr>
      <w:tr w:rsidR="00CA32DA" w:rsidTr="00A017B7">
        <w:trPr>
          <w:cantSplit/>
        </w:trPr>
        <w:tc>
          <w:tcPr>
            <w:tcW w:w="3162" w:type="dxa"/>
            <w:gridSpan w:val="2"/>
            <w:tcBorders>
              <w:bottom w:val="single" w:sz="4" w:space="0" w:color="auto"/>
            </w:tcBorders>
            <w:shd w:val="clear" w:color="auto" w:fill="CCCCCC"/>
          </w:tcPr>
          <w:p w:rsidR="00CA32DA" w:rsidRDefault="008B4655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CA32DA">
              <w:rPr>
                <w:b/>
                <w:bCs/>
              </w:rPr>
              <w:t>idaktick</w:t>
            </w:r>
            <w:r>
              <w:rPr>
                <w:b/>
                <w:bCs/>
              </w:rPr>
              <w:t>éprostriedky</w:t>
            </w:r>
            <w:r w:rsidR="00CA32DA">
              <w:rPr>
                <w:b/>
                <w:bCs/>
              </w:rPr>
              <w:t>:</w:t>
            </w:r>
          </w:p>
          <w:p w:rsidR="00CA32DA" w:rsidRDefault="00CA32DA">
            <w:pPr>
              <w:rPr>
                <w:b/>
                <w:bCs/>
              </w:rPr>
            </w:pPr>
          </w:p>
        </w:tc>
        <w:tc>
          <w:tcPr>
            <w:tcW w:w="8107" w:type="dxa"/>
            <w:gridSpan w:val="2"/>
            <w:tcBorders>
              <w:bottom w:val="single" w:sz="4" w:space="0" w:color="auto"/>
            </w:tcBorders>
          </w:tcPr>
          <w:p w:rsidR="00CA32DA" w:rsidRPr="00C12046" w:rsidRDefault="00C12046">
            <w:pPr>
              <w:rPr>
                <w:bCs/>
              </w:rPr>
            </w:pPr>
            <w:r>
              <w:rPr>
                <w:bCs/>
              </w:rPr>
              <w:t>Text o</w:t>
            </w:r>
            <w:r w:rsidR="007E2395">
              <w:rPr>
                <w:bCs/>
              </w:rPr>
              <w:t> </w:t>
            </w:r>
            <w:r>
              <w:rPr>
                <w:bCs/>
              </w:rPr>
              <w:t>cukre</w:t>
            </w:r>
            <w:r w:rsidR="007E2395">
              <w:rPr>
                <w:bCs/>
              </w:rPr>
              <w:t xml:space="preserve"> (príloha č. 1)</w:t>
            </w:r>
            <w:bookmarkStart w:id="0" w:name="_GoBack"/>
            <w:bookmarkEnd w:id="0"/>
            <w:r>
              <w:rPr>
                <w:bCs/>
              </w:rPr>
              <w:t>, kartičky s obrázkami.</w:t>
            </w:r>
          </w:p>
        </w:tc>
      </w:tr>
      <w:tr w:rsidR="008B4655" w:rsidTr="00A017B7">
        <w:trPr>
          <w:cantSplit/>
        </w:trPr>
        <w:tc>
          <w:tcPr>
            <w:tcW w:w="11269" w:type="dxa"/>
            <w:gridSpan w:val="4"/>
            <w:shd w:val="clear" w:color="auto" w:fill="B3B3B3"/>
          </w:tcPr>
          <w:p w:rsidR="008B4655" w:rsidRDefault="008B4655" w:rsidP="008B465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ŠTRUKTÚRA VYUČOVACEJ JEDNOTKY</w:t>
            </w:r>
          </w:p>
        </w:tc>
      </w:tr>
      <w:tr w:rsidR="00CA32DA" w:rsidTr="00A017B7">
        <w:trPr>
          <w:cantSplit/>
          <w:trHeight w:val="10778"/>
        </w:trPr>
        <w:tc>
          <w:tcPr>
            <w:tcW w:w="2055" w:type="dxa"/>
          </w:tcPr>
          <w:p w:rsidR="00CA32DA" w:rsidRDefault="00471554">
            <w:pPr>
              <w:rPr>
                <w:b/>
                <w:bCs/>
              </w:rPr>
            </w:pPr>
            <w:r>
              <w:rPr>
                <w:b/>
                <w:bCs/>
              </w:rPr>
              <w:t>Organizácia vyučovacej  hodiny:</w:t>
            </w:r>
          </w:p>
          <w:p w:rsidR="00471554" w:rsidRDefault="00471554">
            <w:pPr>
              <w:rPr>
                <w:b/>
                <w:bCs/>
              </w:rPr>
            </w:pPr>
          </w:p>
          <w:p w:rsidR="00471554" w:rsidRDefault="00471554" w:rsidP="00471554">
            <w:pPr>
              <w:rPr>
                <w:b/>
                <w:bCs/>
              </w:rPr>
            </w:pPr>
            <w:r>
              <w:rPr>
                <w:b/>
                <w:bCs/>
              </w:rPr>
              <w:t>ÚVODNÁ ČASŤ</w:t>
            </w:r>
          </w:p>
          <w:p w:rsidR="00471554" w:rsidRDefault="00471554" w:rsidP="00471554">
            <w:pPr>
              <w:rPr>
                <w:b/>
                <w:bCs/>
              </w:rPr>
            </w:pPr>
          </w:p>
          <w:p w:rsidR="00471554" w:rsidRDefault="00471554" w:rsidP="00471554">
            <w:pPr>
              <w:rPr>
                <w:b/>
                <w:bCs/>
              </w:rPr>
            </w:pPr>
            <w:r>
              <w:rPr>
                <w:b/>
                <w:bCs/>
              </w:rPr>
              <w:t>HLAVNÁ ČASŤ</w:t>
            </w:r>
          </w:p>
          <w:p w:rsidR="00471554" w:rsidRDefault="00471554" w:rsidP="00471554">
            <w:pPr>
              <w:rPr>
                <w:b/>
                <w:bCs/>
              </w:rPr>
            </w:pPr>
            <w:r>
              <w:rPr>
                <w:b/>
                <w:bCs/>
              </w:rPr>
              <w:t>Evokácia</w:t>
            </w:r>
          </w:p>
          <w:p w:rsidR="00471554" w:rsidRDefault="00471554" w:rsidP="00471554">
            <w:pPr>
              <w:rPr>
                <w:b/>
                <w:bCs/>
              </w:rPr>
            </w:pPr>
          </w:p>
          <w:p w:rsidR="00471554" w:rsidRDefault="00471554" w:rsidP="00471554">
            <w:pPr>
              <w:rPr>
                <w:b/>
                <w:bCs/>
              </w:rPr>
            </w:pPr>
          </w:p>
          <w:p w:rsidR="00471554" w:rsidRDefault="00471554" w:rsidP="00471554">
            <w:pPr>
              <w:rPr>
                <w:b/>
                <w:bCs/>
              </w:rPr>
            </w:pPr>
          </w:p>
          <w:p w:rsidR="00471554" w:rsidRDefault="00471554" w:rsidP="00471554">
            <w:pPr>
              <w:rPr>
                <w:b/>
                <w:bCs/>
              </w:rPr>
            </w:pPr>
          </w:p>
          <w:p w:rsidR="00471554" w:rsidRDefault="00471554" w:rsidP="00471554">
            <w:pPr>
              <w:rPr>
                <w:b/>
                <w:bCs/>
              </w:rPr>
            </w:pPr>
            <w:r>
              <w:rPr>
                <w:b/>
                <w:bCs/>
              </w:rPr>
              <w:t>Uvedomenie si významu</w:t>
            </w:r>
          </w:p>
        </w:tc>
        <w:tc>
          <w:tcPr>
            <w:tcW w:w="3969" w:type="dxa"/>
            <w:gridSpan w:val="2"/>
          </w:tcPr>
          <w:p w:rsidR="00CA32DA" w:rsidRDefault="00CA32DA">
            <w:pPr>
              <w:rPr>
                <w:b/>
                <w:bCs/>
              </w:rPr>
            </w:pPr>
            <w:r>
              <w:rPr>
                <w:b/>
                <w:bCs/>
              </w:rPr>
              <w:t>Činnosť učiteľa:</w:t>
            </w:r>
          </w:p>
          <w:p w:rsidR="00471554" w:rsidRDefault="00471554">
            <w:pPr>
              <w:rPr>
                <w:b/>
                <w:bCs/>
              </w:rPr>
            </w:pPr>
          </w:p>
          <w:p w:rsidR="00471554" w:rsidRDefault="00471554">
            <w:pPr>
              <w:rPr>
                <w:b/>
                <w:bCs/>
              </w:rPr>
            </w:pPr>
          </w:p>
          <w:p w:rsidR="00471554" w:rsidRDefault="00471554">
            <w:pPr>
              <w:rPr>
                <w:b/>
                <w:bCs/>
              </w:rPr>
            </w:pPr>
          </w:p>
          <w:p w:rsidR="00471554" w:rsidRPr="00471554" w:rsidRDefault="00471554">
            <w:pPr>
              <w:rPr>
                <w:bCs/>
              </w:rPr>
            </w:pPr>
            <w:r w:rsidRPr="00471554">
              <w:rPr>
                <w:bCs/>
              </w:rPr>
              <w:t>Oboznámenie sa s priebehom vyučovacej hodiny</w:t>
            </w:r>
          </w:p>
          <w:p w:rsidR="00471554" w:rsidRDefault="00471554">
            <w:pPr>
              <w:rPr>
                <w:b/>
                <w:bCs/>
              </w:rPr>
            </w:pPr>
          </w:p>
          <w:p w:rsidR="00471554" w:rsidRDefault="00471554">
            <w:pPr>
              <w:rPr>
                <w:b/>
                <w:bCs/>
              </w:rPr>
            </w:pPr>
          </w:p>
          <w:p w:rsidR="00471554" w:rsidRDefault="00471554">
            <w:pPr>
              <w:rPr>
                <w:b/>
                <w:bCs/>
              </w:rPr>
            </w:pPr>
          </w:p>
          <w:p w:rsidR="00471554" w:rsidRDefault="00471554">
            <w:pPr>
              <w:rPr>
                <w:bCs/>
              </w:rPr>
            </w:pPr>
            <w:r>
              <w:rPr>
                <w:bCs/>
              </w:rPr>
              <w:t>Väčšina</w:t>
            </w:r>
            <w:r w:rsidRPr="00471554">
              <w:rPr>
                <w:bCs/>
              </w:rPr>
              <w:t xml:space="preserve"> z</w:t>
            </w:r>
            <w:r>
              <w:rPr>
                <w:bCs/>
              </w:rPr>
              <w:t> </w:t>
            </w:r>
            <w:r w:rsidRPr="00471554">
              <w:rPr>
                <w:bCs/>
              </w:rPr>
              <w:t>vás</w:t>
            </w:r>
            <w:r>
              <w:rPr>
                <w:bCs/>
              </w:rPr>
              <w:t xml:space="preserve"> si pridáva do čaju cukor. Rozmýšľali ste niekedy nad tým, odkiaľ sa vlastne cukor vzal a ako sa cukor vyrába?</w:t>
            </w:r>
          </w:p>
          <w:p w:rsidR="00471554" w:rsidRDefault="00471554">
            <w:pPr>
              <w:rPr>
                <w:bCs/>
              </w:rPr>
            </w:pPr>
          </w:p>
          <w:p w:rsidR="00471554" w:rsidRDefault="00471554">
            <w:pPr>
              <w:rPr>
                <w:bCs/>
              </w:rPr>
            </w:pPr>
            <w:r>
              <w:rPr>
                <w:bCs/>
              </w:rPr>
              <w:t>Rozdám každému text a čítajú.</w:t>
            </w:r>
          </w:p>
          <w:p w:rsidR="00471554" w:rsidRDefault="00471554" w:rsidP="00471554">
            <w:pPr>
              <w:rPr>
                <w:bCs/>
              </w:rPr>
            </w:pPr>
            <w:r>
              <w:rPr>
                <w:bCs/>
              </w:rPr>
              <w:t>Dávam otázky ohľadom textu: čím najprv ľudia sladili? Ako sa nazýval sirup zo sladkej hmoty?</w:t>
            </w:r>
            <w:r w:rsidR="0033096E">
              <w:rPr>
                <w:bCs/>
              </w:rPr>
              <w:t xml:space="preserve"> Aké druhy cukru sa používali?</w:t>
            </w:r>
          </w:p>
          <w:p w:rsidR="0033096E" w:rsidRDefault="0033096E" w:rsidP="0033096E">
            <w:pPr>
              <w:rPr>
                <w:bCs/>
              </w:rPr>
            </w:pPr>
            <w:r>
              <w:rPr>
                <w:bCs/>
              </w:rPr>
              <w:t>Vymyslite iné slová, v ktorých sa nachádza cukor. Základné slovo je napísané v strede  na tabuli:</w:t>
            </w:r>
          </w:p>
          <w:p w:rsidR="0033096E" w:rsidRDefault="0033096E" w:rsidP="0033096E">
            <w:pPr>
              <w:rPr>
                <w:bCs/>
              </w:rPr>
            </w:pPr>
          </w:p>
          <w:p w:rsidR="0033096E" w:rsidRDefault="0033096E" w:rsidP="0033096E">
            <w:pPr>
              <w:rPr>
                <w:bCs/>
              </w:rPr>
            </w:pPr>
          </w:p>
          <w:p w:rsidR="0033096E" w:rsidRDefault="0033096E" w:rsidP="0033096E">
            <w:pPr>
              <w:rPr>
                <w:bCs/>
              </w:rPr>
            </w:pPr>
          </w:p>
          <w:p w:rsidR="0033096E" w:rsidRDefault="0033096E" w:rsidP="0033096E">
            <w:pPr>
              <w:rPr>
                <w:bCs/>
              </w:rPr>
            </w:pPr>
          </w:p>
          <w:p w:rsidR="00A017B7" w:rsidRDefault="00A017B7" w:rsidP="0033096E">
            <w:pPr>
              <w:rPr>
                <w:bCs/>
              </w:rPr>
            </w:pPr>
          </w:p>
          <w:p w:rsidR="00A017B7" w:rsidRPr="00A017B7" w:rsidRDefault="00A017B7" w:rsidP="00A017B7"/>
          <w:p w:rsidR="00A017B7" w:rsidRPr="00C12046" w:rsidRDefault="00A017B7" w:rsidP="00A017B7">
            <w:pPr>
              <w:rPr>
                <w:bCs/>
                <w:color w:val="E36C0A"/>
              </w:rPr>
            </w:pPr>
            <w:r w:rsidRPr="00C12046">
              <w:rPr>
                <w:bCs/>
                <w:color w:val="E36C0A"/>
              </w:rPr>
              <w:t>KOCKOVÝ CUKOR</w:t>
            </w:r>
          </w:p>
          <w:p w:rsidR="0033096E" w:rsidRPr="00A017B7" w:rsidRDefault="0033096E" w:rsidP="00A017B7"/>
        </w:tc>
        <w:tc>
          <w:tcPr>
            <w:tcW w:w="5245" w:type="dxa"/>
          </w:tcPr>
          <w:p w:rsidR="00CA32DA" w:rsidRDefault="00CA32DA">
            <w:pPr>
              <w:rPr>
                <w:b/>
                <w:bCs/>
              </w:rPr>
            </w:pPr>
            <w:r>
              <w:rPr>
                <w:b/>
                <w:bCs/>
              </w:rPr>
              <w:t>Činnosť žiakov:</w:t>
            </w:r>
          </w:p>
          <w:p w:rsidR="00471554" w:rsidRDefault="00471554">
            <w:pPr>
              <w:rPr>
                <w:b/>
                <w:bCs/>
              </w:rPr>
            </w:pPr>
          </w:p>
          <w:p w:rsidR="00471554" w:rsidRDefault="00471554">
            <w:pPr>
              <w:rPr>
                <w:b/>
                <w:bCs/>
              </w:rPr>
            </w:pPr>
          </w:p>
          <w:p w:rsidR="00471554" w:rsidRDefault="00471554">
            <w:pPr>
              <w:rPr>
                <w:b/>
                <w:bCs/>
              </w:rPr>
            </w:pPr>
          </w:p>
          <w:p w:rsidR="00471554" w:rsidRDefault="00471554">
            <w:pPr>
              <w:rPr>
                <w:bCs/>
              </w:rPr>
            </w:pPr>
            <w:r w:rsidRPr="00471554">
              <w:rPr>
                <w:bCs/>
              </w:rPr>
              <w:t>Počúvajú a keď sa chcú niečo opýtať, majú možnosť.</w:t>
            </w:r>
          </w:p>
          <w:p w:rsidR="00471554" w:rsidRDefault="00471554">
            <w:pPr>
              <w:rPr>
                <w:bCs/>
              </w:rPr>
            </w:pPr>
          </w:p>
          <w:p w:rsidR="00471554" w:rsidRDefault="00471554">
            <w:pPr>
              <w:rPr>
                <w:bCs/>
              </w:rPr>
            </w:pPr>
          </w:p>
          <w:p w:rsidR="00471554" w:rsidRDefault="00471554">
            <w:pPr>
              <w:rPr>
                <w:bCs/>
              </w:rPr>
            </w:pPr>
          </w:p>
          <w:p w:rsidR="00471554" w:rsidRDefault="00471554">
            <w:pPr>
              <w:rPr>
                <w:bCs/>
              </w:rPr>
            </w:pPr>
            <w:r>
              <w:rPr>
                <w:bCs/>
              </w:rPr>
              <w:t>Odpovedajú na otázky.</w:t>
            </w:r>
          </w:p>
          <w:p w:rsidR="00471554" w:rsidRDefault="00471554">
            <w:pPr>
              <w:rPr>
                <w:bCs/>
              </w:rPr>
            </w:pPr>
          </w:p>
          <w:p w:rsidR="00471554" w:rsidRDefault="00471554">
            <w:pPr>
              <w:rPr>
                <w:bCs/>
              </w:rPr>
            </w:pPr>
          </w:p>
          <w:p w:rsidR="00471554" w:rsidRDefault="00471554">
            <w:pPr>
              <w:rPr>
                <w:bCs/>
              </w:rPr>
            </w:pPr>
          </w:p>
          <w:p w:rsidR="00471554" w:rsidRDefault="00471554">
            <w:pPr>
              <w:rPr>
                <w:bCs/>
              </w:rPr>
            </w:pPr>
          </w:p>
          <w:p w:rsidR="00471554" w:rsidRDefault="00471554">
            <w:pPr>
              <w:rPr>
                <w:bCs/>
              </w:rPr>
            </w:pPr>
            <w:r>
              <w:rPr>
                <w:bCs/>
              </w:rPr>
              <w:t>Každý žiak číta text po jednej vete.</w:t>
            </w:r>
          </w:p>
          <w:p w:rsidR="0033096E" w:rsidRDefault="0033096E">
            <w:pPr>
              <w:rPr>
                <w:bCs/>
              </w:rPr>
            </w:pPr>
            <w:r>
              <w:rPr>
                <w:bCs/>
              </w:rPr>
              <w:t>Odpovedajú na otázky.</w:t>
            </w:r>
          </w:p>
          <w:p w:rsidR="0033096E" w:rsidRDefault="0033096E">
            <w:pPr>
              <w:rPr>
                <w:bCs/>
              </w:rPr>
            </w:pPr>
          </w:p>
          <w:p w:rsidR="0033096E" w:rsidRDefault="0033096E">
            <w:pPr>
              <w:rPr>
                <w:bCs/>
              </w:rPr>
            </w:pPr>
          </w:p>
          <w:p w:rsidR="0033096E" w:rsidRDefault="0033096E">
            <w:pPr>
              <w:rPr>
                <w:bCs/>
              </w:rPr>
            </w:pPr>
          </w:p>
          <w:p w:rsidR="0033096E" w:rsidRDefault="0033096E">
            <w:pPr>
              <w:rPr>
                <w:bCs/>
              </w:rPr>
            </w:pPr>
            <w:r>
              <w:rPr>
                <w:bCs/>
              </w:rPr>
              <w:t>Po jednom chodia k tabuli a vymýšľajú nové slová.</w:t>
            </w:r>
          </w:p>
          <w:p w:rsidR="000E3FA9" w:rsidRDefault="000E3FA9">
            <w:pPr>
              <w:rPr>
                <w:bCs/>
              </w:rPr>
            </w:pPr>
          </w:p>
          <w:p w:rsidR="000E3FA9" w:rsidRDefault="000E3FA9">
            <w:pPr>
              <w:rPr>
                <w:bCs/>
              </w:rPr>
            </w:pPr>
          </w:p>
          <w:tbl>
            <w:tblPr>
              <w:tblW w:w="0" w:type="auto"/>
              <w:tblLook w:val="04A0"/>
            </w:tblPr>
            <w:tblGrid>
              <w:gridCol w:w="382"/>
              <w:gridCol w:w="400"/>
              <w:gridCol w:w="400"/>
              <w:gridCol w:w="400"/>
              <w:gridCol w:w="400"/>
              <w:gridCol w:w="400"/>
              <w:gridCol w:w="400"/>
              <w:gridCol w:w="323"/>
              <w:gridCol w:w="400"/>
              <w:gridCol w:w="400"/>
              <w:gridCol w:w="400"/>
              <w:gridCol w:w="400"/>
              <w:gridCol w:w="400"/>
            </w:tblGrid>
            <w:tr w:rsidR="00C12046" w:rsidTr="00C12046">
              <w:tc>
                <w:tcPr>
                  <w:tcW w:w="392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P</w:t>
                  </w: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C12046" w:rsidTr="00C12046">
              <w:tc>
                <w:tcPr>
                  <w:tcW w:w="392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R</w:t>
                  </w: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T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C12046" w:rsidTr="00C12046">
              <w:tc>
                <w:tcPr>
                  <w:tcW w:w="392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Á</w:t>
                  </w: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A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C12046" w:rsidTr="00C12046">
              <w:tc>
                <w:tcPr>
                  <w:tcW w:w="392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Š</w:t>
                  </w: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P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T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C12046" w:rsidTr="00C12046">
              <w:tc>
                <w:tcPr>
                  <w:tcW w:w="392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Č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K</w:t>
                  </w: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A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N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R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C12046" w:rsidTr="00C12046">
              <w:tc>
                <w:tcPr>
                  <w:tcW w:w="392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O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K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O</w:t>
                  </w: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L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A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A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S</w:t>
                  </w:r>
                </w:p>
              </w:tc>
            </w:tr>
            <w:tr w:rsidR="00C12046" w:rsidTr="00C12046">
              <w:tc>
                <w:tcPr>
                  <w:tcW w:w="392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K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E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T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V</w:t>
                  </w: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A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N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N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J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I</w:t>
                  </w:r>
                </w:p>
              </w:tc>
            </w:tr>
            <w:tr w:rsidR="00C12046" w:rsidTr="00C12046">
              <w:tc>
                <w:tcPr>
                  <w:tcW w:w="392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color w:val="AA5108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color w:val="AA5108"/>
                      <w:sz w:val="22"/>
                      <w:szCs w:val="22"/>
                      <w:lang w:eastAsia="en-US"/>
                    </w:rPr>
                    <w:t>K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color w:val="AA5108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color w:val="AA5108"/>
                      <w:sz w:val="22"/>
                      <w:szCs w:val="22"/>
                      <w:lang w:eastAsia="en-US"/>
                    </w:rPr>
                    <w:t>O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color w:val="AA5108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color w:val="AA5108"/>
                      <w:sz w:val="22"/>
                      <w:szCs w:val="22"/>
                      <w:lang w:eastAsia="en-US"/>
                    </w:rPr>
                    <w:t>C</w:t>
                  </w: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color w:val="AA5108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color w:val="AA5108"/>
                      <w:sz w:val="22"/>
                      <w:szCs w:val="22"/>
                      <w:lang w:eastAsia="en-US"/>
                    </w:rPr>
                    <w:t>K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color w:val="AA5108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color w:val="AA5108"/>
                      <w:sz w:val="22"/>
                      <w:szCs w:val="22"/>
                      <w:lang w:eastAsia="en-US"/>
                    </w:rPr>
                    <w:t>O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color w:val="AA5108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color w:val="AA5108"/>
                      <w:sz w:val="22"/>
                      <w:szCs w:val="22"/>
                      <w:lang w:eastAsia="en-US"/>
                    </w:rPr>
                    <w:t>V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color w:val="AA5108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color w:val="AA5108"/>
                      <w:sz w:val="22"/>
                      <w:szCs w:val="22"/>
                      <w:lang w:eastAsia="en-US"/>
                    </w:rPr>
                    <w:t>Ý</w:t>
                  </w: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color w:val="AA5108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color w:val="AA5108"/>
                      <w:sz w:val="22"/>
                      <w:szCs w:val="22"/>
                      <w:lang w:eastAsia="en-US"/>
                    </w:rPr>
                    <w:t>C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color w:val="AA5108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color w:val="AA5108"/>
                      <w:sz w:val="22"/>
                      <w:szCs w:val="22"/>
                      <w:lang w:eastAsia="en-US"/>
                    </w:rPr>
                    <w:t>U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color w:val="AA5108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color w:val="AA5108"/>
                      <w:sz w:val="22"/>
                      <w:szCs w:val="22"/>
                      <w:lang w:eastAsia="en-US"/>
                    </w:rPr>
                    <w:t>K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color w:val="AA5108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color w:val="AA5108"/>
                      <w:sz w:val="22"/>
                      <w:szCs w:val="22"/>
                      <w:lang w:eastAsia="en-US"/>
                    </w:rPr>
                    <w:t>O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color w:val="AA5108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color w:val="AA5108"/>
                      <w:sz w:val="22"/>
                      <w:szCs w:val="22"/>
                      <w:lang w:eastAsia="en-US"/>
                    </w:rPr>
                    <w:t>R</w:t>
                  </w:r>
                </w:p>
              </w:tc>
            </w:tr>
            <w:tr w:rsidR="00C12046" w:rsidTr="00C12046">
              <w:tc>
                <w:tcPr>
                  <w:tcW w:w="392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O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L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U</w:t>
                  </w: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S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R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E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I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K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A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G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U</w:t>
                  </w:r>
                </w:p>
              </w:tc>
            </w:tr>
            <w:tr w:rsidR="00C12046" w:rsidTr="00C12046">
              <w:tc>
                <w:tcPr>
                  <w:tcW w:w="392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L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Á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K</w:t>
                  </w: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Í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T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T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C</w:t>
                  </w: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N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U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P</w:t>
                  </w:r>
                </w:p>
              </w:tc>
            </w:tr>
            <w:tr w:rsidR="00C12046" w:rsidTr="00C12046">
              <w:tc>
                <w:tcPr>
                  <w:tcW w:w="392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Á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D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R</w:t>
                  </w: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K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A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E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U</w:t>
                  </w: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K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R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C12046" w:rsidTr="00C12046">
              <w:tc>
                <w:tcPr>
                  <w:tcW w:w="392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Č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A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Í</w:t>
                  </w: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R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K</w:t>
                  </w: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Y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T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C12046" w:rsidTr="00C12046">
              <w:tc>
                <w:tcPr>
                  <w:tcW w:w="392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K</w:t>
                  </w: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N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O</w:t>
                  </w: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C12046" w:rsidTr="00C12046">
              <w:tc>
                <w:tcPr>
                  <w:tcW w:w="392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Í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R</w:t>
                  </w: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C12046" w:rsidTr="00C12046">
              <w:tc>
                <w:tcPr>
                  <w:tcW w:w="392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C12046">
                    <w:rPr>
                      <w:rFonts w:eastAsia="Calibri"/>
                      <w:sz w:val="22"/>
                      <w:szCs w:val="22"/>
                      <w:lang w:eastAsia="en-US"/>
                    </w:rPr>
                    <w:t>K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6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A017B7" w:rsidRPr="00C12046" w:rsidRDefault="00A017B7" w:rsidP="00DF4438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0E3FA9" w:rsidRPr="000E3FA9" w:rsidRDefault="000E3FA9">
            <w:pPr>
              <w:rPr>
                <w:bCs/>
              </w:rPr>
            </w:pPr>
          </w:p>
          <w:p w:rsidR="000E3FA9" w:rsidRPr="00471554" w:rsidRDefault="000E3FA9">
            <w:pPr>
              <w:rPr>
                <w:bCs/>
              </w:rPr>
            </w:pPr>
          </w:p>
        </w:tc>
      </w:tr>
      <w:tr w:rsidR="00CA32DA" w:rsidTr="00A017B7">
        <w:trPr>
          <w:cantSplit/>
          <w:trHeight w:val="5193"/>
        </w:trPr>
        <w:tc>
          <w:tcPr>
            <w:tcW w:w="2055" w:type="dxa"/>
            <w:tcBorders>
              <w:bottom w:val="single" w:sz="4" w:space="0" w:color="auto"/>
            </w:tcBorders>
          </w:tcPr>
          <w:p w:rsidR="00CA32DA" w:rsidRDefault="00CA32DA">
            <w:pPr>
              <w:rPr>
                <w:b/>
                <w:bCs/>
              </w:rPr>
            </w:pPr>
          </w:p>
          <w:p w:rsidR="008826DE" w:rsidRDefault="00D840D1">
            <w:pPr>
              <w:rPr>
                <w:b/>
                <w:bCs/>
              </w:rPr>
            </w:pPr>
            <w:r>
              <w:rPr>
                <w:b/>
                <w:bCs/>
              </w:rPr>
              <w:t>Reflexia</w:t>
            </w: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D840D1" w:rsidRDefault="00D840D1">
            <w:pPr>
              <w:rPr>
                <w:b/>
                <w:bCs/>
              </w:rPr>
            </w:pPr>
          </w:p>
          <w:p w:rsidR="00C12046" w:rsidRDefault="00C12046">
            <w:pPr>
              <w:rPr>
                <w:b/>
                <w:bCs/>
              </w:rPr>
            </w:pPr>
          </w:p>
          <w:p w:rsidR="008826DE" w:rsidRDefault="00D840D1">
            <w:pPr>
              <w:rPr>
                <w:b/>
                <w:bCs/>
              </w:rPr>
            </w:pPr>
            <w:r>
              <w:rPr>
                <w:b/>
                <w:bCs/>
              </w:rPr>
              <w:t>ZÁVEREČNÁ ČASŤ</w:t>
            </w: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  <w:p w:rsidR="008826DE" w:rsidRDefault="008826DE">
            <w:pPr>
              <w:rPr>
                <w:b/>
                <w:bCs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:rsidR="00CA32DA" w:rsidRDefault="00CA32DA">
            <w:pPr>
              <w:rPr>
                <w:b/>
                <w:bCs/>
              </w:rPr>
            </w:pPr>
          </w:p>
          <w:p w:rsidR="008826DE" w:rsidRDefault="00D840D1">
            <w:pPr>
              <w:rPr>
                <w:bCs/>
              </w:rPr>
            </w:pPr>
            <w:r>
              <w:rPr>
                <w:bCs/>
              </w:rPr>
              <w:t xml:space="preserve">Pripravím žiakom kartičky, na ktorých sú rôzne výrobky s obsahom cukru. </w:t>
            </w:r>
          </w:p>
          <w:p w:rsidR="00D840D1" w:rsidRPr="00D840D1" w:rsidRDefault="00D840D1">
            <w:pPr>
              <w:rPr>
                <w:bCs/>
              </w:rPr>
            </w:pPr>
            <w:r>
              <w:rPr>
                <w:bCs/>
              </w:rPr>
              <w:t>Vymyslia rôzne prídavné mená k daným podstatným menám a každý vytvorí vetu na daný výrobok.</w:t>
            </w:r>
          </w:p>
          <w:p w:rsidR="008826DE" w:rsidRPr="00D840D1" w:rsidRDefault="00D840D1">
            <w:pPr>
              <w:rPr>
                <w:bCs/>
              </w:rPr>
            </w:pPr>
            <w:r w:rsidRPr="00D840D1">
              <w:rPr>
                <w:bCs/>
              </w:rPr>
              <w:t>Zopakujeme si základné fakty o texte.</w:t>
            </w:r>
          </w:p>
          <w:p w:rsidR="00D840D1" w:rsidRDefault="00D840D1">
            <w:pPr>
              <w:rPr>
                <w:b/>
                <w:bCs/>
              </w:rPr>
            </w:pPr>
          </w:p>
          <w:p w:rsidR="00C12046" w:rsidRDefault="00C12046">
            <w:pPr>
              <w:rPr>
                <w:bCs/>
              </w:rPr>
            </w:pPr>
          </w:p>
          <w:p w:rsidR="00C12046" w:rsidRPr="00D840D1" w:rsidRDefault="00C12046">
            <w:pPr>
              <w:rPr>
                <w:bCs/>
              </w:rPr>
            </w:pPr>
            <w:r>
              <w:rPr>
                <w:bCs/>
              </w:rPr>
              <w:t>Zhodnotíme, ktorý spolužiak vymyslel najlepšie vety.</w:t>
            </w:r>
          </w:p>
          <w:p w:rsidR="008826DE" w:rsidRPr="00C12046" w:rsidRDefault="00C12046">
            <w:pPr>
              <w:rPr>
                <w:bCs/>
              </w:rPr>
            </w:pPr>
            <w:r w:rsidRPr="00C12046">
              <w:rPr>
                <w:bCs/>
              </w:rPr>
              <w:t>Pochválim ich za aktivitu.</w:t>
            </w:r>
          </w:p>
          <w:p w:rsidR="008826DE" w:rsidRDefault="008826DE">
            <w:pPr>
              <w:rPr>
                <w:b/>
                <w:bCs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CA32DA" w:rsidRDefault="00CA32DA">
            <w:pPr>
              <w:rPr>
                <w:b/>
                <w:bCs/>
              </w:rPr>
            </w:pPr>
          </w:p>
          <w:p w:rsidR="00D840D1" w:rsidRDefault="00D840D1">
            <w:pPr>
              <w:rPr>
                <w:bCs/>
              </w:rPr>
            </w:pPr>
            <w:r>
              <w:rPr>
                <w:bCs/>
              </w:rPr>
              <w:t>Každý žiak si vyberie po 3 kartičky.</w:t>
            </w:r>
          </w:p>
          <w:p w:rsidR="00D840D1" w:rsidRDefault="00D840D1">
            <w:pPr>
              <w:rPr>
                <w:bCs/>
              </w:rPr>
            </w:pPr>
          </w:p>
          <w:p w:rsidR="00D840D1" w:rsidRDefault="00D840D1">
            <w:pPr>
              <w:rPr>
                <w:bCs/>
              </w:rPr>
            </w:pPr>
            <w:r>
              <w:rPr>
                <w:bCs/>
              </w:rPr>
              <w:t>Vymýšľajú prídavné mená a vety.</w:t>
            </w:r>
          </w:p>
          <w:p w:rsidR="00D840D1" w:rsidRDefault="00D840D1">
            <w:pPr>
              <w:rPr>
                <w:bCs/>
              </w:rPr>
            </w:pPr>
          </w:p>
          <w:p w:rsidR="00D840D1" w:rsidRDefault="00D840D1">
            <w:pPr>
              <w:rPr>
                <w:bCs/>
              </w:rPr>
            </w:pPr>
          </w:p>
          <w:p w:rsidR="00D840D1" w:rsidRDefault="00D840D1">
            <w:pPr>
              <w:rPr>
                <w:bCs/>
              </w:rPr>
            </w:pPr>
            <w:r>
              <w:rPr>
                <w:bCs/>
              </w:rPr>
              <w:t>Každý žiak povie vetu o texte, čo ho zaujalo, čo si zapamätal.</w:t>
            </w:r>
          </w:p>
          <w:p w:rsidR="00D840D1" w:rsidRPr="00D840D1" w:rsidRDefault="00D840D1" w:rsidP="00D840D1">
            <w:pPr>
              <w:rPr>
                <w:bCs/>
              </w:rPr>
            </w:pPr>
            <w:r>
              <w:rPr>
                <w:bCs/>
              </w:rPr>
              <w:t>Prečítajú vymyslené prídavné mená a vety.</w:t>
            </w:r>
          </w:p>
          <w:p w:rsidR="00D840D1" w:rsidRDefault="00D840D1">
            <w:pPr>
              <w:rPr>
                <w:b/>
                <w:bCs/>
              </w:rPr>
            </w:pPr>
          </w:p>
        </w:tc>
      </w:tr>
    </w:tbl>
    <w:p w:rsidR="00CA32DA" w:rsidRDefault="00CA32DA"/>
    <w:sectPr w:rsidR="00CA32DA" w:rsidSect="00A017B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E6EAE"/>
    <w:multiLevelType w:val="hybridMultilevel"/>
    <w:tmpl w:val="1570F294"/>
    <w:lvl w:ilvl="0" w:tplc="7D5CC6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E709F0"/>
    <w:multiLevelType w:val="hybridMultilevel"/>
    <w:tmpl w:val="B8AE5AC6"/>
    <w:lvl w:ilvl="0" w:tplc="191A73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hyphenationZone w:val="425"/>
  <w:drawingGridHorizontalSpacing w:val="120"/>
  <w:displayHorizont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7B32"/>
    <w:rsid w:val="00001070"/>
    <w:rsid w:val="000679A1"/>
    <w:rsid w:val="000C0F52"/>
    <w:rsid w:val="000E3FA9"/>
    <w:rsid w:val="00285C91"/>
    <w:rsid w:val="0033096E"/>
    <w:rsid w:val="00471554"/>
    <w:rsid w:val="006A560D"/>
    <w:rsid w:val="006F7B32"/>
    <w:rsid w:val="007716C8"/>
    <w:rsid w:val="007E2395"/>
    <w:rsid w:val="008826DE"/>
    <w:rsid w:val="008B4655"/>
    <w:rsid w:val="009B0E9E"/>
    <w:rsid w:val="00A017B7"/>
    <w:rsid w:val="00A56ACC"/>
    <w:rsid w:val="00AA78C0"/>
    <w:rsid w:val="00C12046"/>
    <w:rsid w:val="00CA32DA"/>
    <w:rsid w:val="00CF4BA1"/>
    <w:rsid w:val="00D840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0C0F52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rsid w:val="000C0F52"/>
    <w:pPr>
      <w:jc w:val="center"/>
    </w:pPr>
    <w:rPr>
      <w:b/>
      <w:bCs/>
      <w:i/>
      <w:iCs/>
    </w:rPr>
  </w:style>
  <w:style w:type="table" w:styleId="Mriekatabuky">
    <w:name w:val="Table Grid"/>
    <w:basedOn w:val="Normlnatabuka"/>
    <w:uiPriority w:val="59"/>
    <w:rsid w:val="00A017B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1781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Príprava na hodinu - vzor</vt:lpstr>
      <vt:lpstr>Príprava na hodinu - vzor</vt:lpstr>
    </vt:vector>
  </TitlesOfParts>
  <Company>pf</Company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Príprava na hodinu - vzor</dc:title>
  <dc:creator>Kochova</dc:creator>
  <cp:lastModifiedBy>SPPK</cp:lastModifiedBy>
  <cp:revision>2</cp:revision>
  <cp:lastPrinted>2011-09-05T20:25:00Z</cp:lastPrinted>
  <dcterms:created xsi:type="dcterms:W3CDTF">2014-10-22T11:04:00Z</dcterms:created>
  <dcterms:modified xsi:type="dcterms:W3CDTF">2014-10-22T11:04:00Z</dcterms:modified>
</cp:coreProperties>
</file>